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AC35D" w14:textId="77777777" w:rsidR="00FA2ACA" w:rsidRDefault="00FA2ACA" w:rsidP="00FA2ACA">
      <w:pPr>
        <w:pStyle w:val="Default"/>
      </w:pPr>
    </w:p>
    <w:p w14:paraId="010C57AB" w14:textId="77777777" w:rsidR="00161A81" w:rsidRDefault="00161A81" w:rsidP="00161A81">
      <w:pPr>
        <w:spacing w:after="0"/>
        <w:jc w:val="center"/>
        <w:rPr>
          <w:b/>
          <w:bCs/>
          <w:sz w:val="36"/>
          <w:szCs w:val="36"/>
        </w:rPr>
      </w:pPr>
    </w:p>
    <w:p w14:paraId="1406175E" w14:textId="3218031C" w:rsidR="000A271A" w:rsidRDefault="00FA2ACA" w:rsidP="00161A81">
      <w:pPr>
        <w:spacing w:after="0"/>
        <w:jc w:val="center"/>
        <w:rPr>
          <w:b/>
          <w:bCs/>
          <w:sz w:val="36"/>
          <w:szCs w:val="36"/>
        </w:rPr>
      </w:pPr>
      <w:r w:rsidRPr="00705473">
        <w:rPr>
          <w:b/>
          <w:bCs/>
          <w:sz w:val="36"/>
          <w:szCs w:val="36"/>
        </w:rPr>
        <w:t>REGISTRO</w:t>
      </w:r>
      <w:r w:rsidR="00161A81">
        <w:rPr>
          <w:b/>
          <w:bCs/>
          <w:sz w:val="36"/>
          <w:szCs w:val="36"/>
        </w:rPr>
        <w:t xml:space="preserve"> DELLE</w:t>
      </w:r>
      <w:r w:rsidRPr="00705473">
        <w:rPr>
          <w:b/>
          <w:bCs/>
          <w:sz w:val="36"/>
          <w:szCs w:val="36"/>
        </w:rPr>
        <w:t xml:space="preserve"> RICHIESTE DI ACCESSO CIVICO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3"/>
        <w:gridCol w:w="2647"/>
        <w:gridCol w:w="2241"/>
        <w:gridCol w:w="4514"/>
        <w:gridCol w:w="1792"/>
        <w:gridCol w:w="1710"/>
      </w:tblGrid>
      <w:tr w:rsidR="00FA2ACA" w14:paraId="7A76268B" w14:textId="77777777" w:rsidTr="008C5BAE">
        <w:tc>
          <w:tcPr>
            <w:tcW w:w="1373" w:type="dxa"/>
          </w:tcPr>
          <w:p w14:paraId="4E8FDEC3" w14:textId="6937DCF9" w:rsidR="00FA2ACA" w:rsidRPr="00FA2ACA" w:rsidRDefault="00FA2ACA" w:rsidP="0054592F">
            <w:pPr>
              <w:jc w:val="center"/>
              <w:rPr>
                <w:b/>
                <w:sz w:val="24"/>
                <w:szCs w:val="24"/>
              </w:rPr>
            </w:pPr>
            <w:r w:rsidRPr="00FA2ACA">
              <w:rPr>
                <w:b/>
                <w:sz w:val="24"/>
                <w:szCs w:val="24"/>
              </w:rPr>
              <w:t>N</w:t>
            </w:r>
            <w:r w:rsidR="0054592F">
              <w:rPr>
                <w:b/>
                <w:sz w:val="24"/>
                <w:szCs w:val="24"/>
              </w:rPr>
              <w:t>ume</w:t>
            </w:r>
            <w:r w:rsidR="00705473" w:rsidRPr="00FA2ACA">
              <w:rPr>
                <w:b/>
                <w:sz w:val="24"/>
                <w:szCs w:val="24"/>
              </w:rPr>
              <w:t>ro progressivo</w:t>
            </w:r>
          </w:p>
        </w:tc>
        <w:tc>
          <w:tcPr>
            <w:tcW w:w="2647" w:type="dxa"/>
          </w:tcPr>
          <w:p w14:paraId="09D70586" w14:textId="77777777" w:rsidR="00D23606" w:rsidRDefault="00FA2ACA" w:rsidP="00FA2ACA">
            <w:pPr>
              <w:jc w:val="center"/>
              <w:rPr>
                <w:b/>
                <w:sz w:val="24"/>
                <w:szCs w:val="24"/>
              </w:rPr>
            </w:pPr>
            <w:r w:rsidRPr="00FA2ACA">
              <w:rPr>
                <w:b/>
                <w:sz w:val="24"/>
                <w:szCs w:val="24"/>
              </w:rPr>
              <w:t xml:space="preserve">Data presentazione </w:t>
            </w:r>
          </w:p>
          <w:p w14:paraId="0061BDA1" w14:textId="61300259" w:rsidR="00FA2ACA" w:rsidRPr="00FA2ACA" w:rsidRDefault="0054592F" w:rsidP="00FA2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 protocollo</w:t>
            </w:r>
          </w:p>
        </w:tc>
        <w:tc>
          <w:tcPr>
            <w:tcW w:w="2241" w:type="dxa"/>
          </w:tcPr>
          <w:p w14:paraId="65E05046" w14:textId="3AB65A42" w:rsidR="00FA2ACA" w:rsidRPr="00FA2ACA" w:rsidRDefault="00FA2ACA" w:rsidP="0054592F">
            <w:pPr>
              <w:jc w:val="center"/>
              <w:rPr>
                <w:b/>
                <w:sz w:val="24"/>
                <w:szCs w:val="24"/>
              </w:rPr>
            </w:pPr>
            <w:r w:rsidRPr="00FA2ACA">
              <w:rPr>
                <w:b/>
                <w:sz w:val="24"/>
                <w:szCs w:val="24"/>
              </w:rPr>
              <w:t xml:space="preserve">Tipologia </w:t>
            </w:r>
            <w:r w:rsidR="0054592F">
              <w:rPr>
                <w:b/>
                <w:sz w:val="24"/>
                <w:szCs w:val="24"/>
              </w:rPr>
              <w:t>(</w:t>
            </w:r>
            <w:r w:rsidRPr="00FA2ACA">
              <w:rPr>
                <w:b/>
                <w:sz w:val="24"/>
                <w:szCs w:val="24"/>
              </w:rPr>
              <w:t>Semplice</w:t>
            </w:r>
            <w:r w:rsidR="0054592F">
              <w:rPr>
                <w:b/>
                <w:sz w:val="24"/>
                <w:szCs w:val="24"/>
              </w:rPr>
              <w:t xml:space="preserve"> o</w:t>
            </w:r>
            <w:r w:rsidRPr="00FA2ACA">
              <w:rPr>
                <w:b/>
                <w:sz w:val="24"/>
                <w:szCs w:val="24"/>
              </w:rPr>
              <w:t xml:space="preserve"> Generalizzato</w:t>
            </w:r>
            <w:r w:rsidR="0054592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514" w:type="dxa"/>
          </w:tcPr>
          <w:p w14:paraId="697482C4" w14:textId="77777777" w:rsidR="00FA2ACA" w:rsidRDefault="00FA2ACA" w:rsidP="00FA2ACA">
            <w:pPr>
              <w:jc w:val="center"/>
              <w:rPr>
                <w:b/>
                <w:sz w:val="24"/>
                <w:szCs w:val="24"/>
              </w:rPr>
            </w:pPr>
            <w:r w:rsidRPr="00FA2ACA">
              <w:rPr>
                <w:b/>
                <w:sz w:val="24"/>
                <w:szCs w:val="24"/>
              </w:rPr>
              <w:t xml:space="preserve">Oggetto </w:t>
            </w:r>
          </w:p>
          <w:p w14:paraId="35C98447" w14:textId="0101E6CD" w:rsidR="00FA2ACA" w:rsidRPr="00FA2ACA" w:rsidRDefault="00FA2ACA" w:rsidP="00FA2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14:paraId="6A67225C" w14:textId="1EC3A8ED" w:rsidR="00FA2ACA" w:rsidRPr="00FA2ACA" w:rsidRDefault="00FA2ACA" w:rsidP="00161A81">
            <w:pPr>
              <w:jc w:val="center"/>
              <w:rPr>
                <w:b/>
                <w:sz w:val="24"/>
                <w:szCs w:val="24"/>
              </w:rPr>
            </w:pPr>
            <w:r w:rsidRPr="00FA2ACA">
              <w:rPr>
                <w:b/>
                <w:sz w:val="24"/>
                <w:szCs w:val="24"/>
              </w:rPr>
              <w:t xml:space="preserve">Esito </w:t>
            </w:r>
            <w:r w:rsidR="00161A81">
              <w:rPr>
                <w:b/>
                <w:sz w:val="24"/>
                <w:szCs w:val="24"/>
              </w:rPr>
              <w:t>(Positivo o Negativo)</w:t>
            </w:r>
          </w:p>
        </w:tc>
        <w:tc>
          <w:tcPr>
            <w:tcW w:w="1710" w:type="dxa"/>
          </w:tcPr>
          <w:p w14:paraId="119E2174" w14:textId="558818E6" w:rsidR="00FA2ACA" w:rsidRPr="00FA2ACA" w:rsidRDefault="00FA2ACA" w:rsidP="00FA2ACA">
            <w:pPr>
              <w:jc w:val="center"/>
              <w:rPr>
                <w:b/>
                <w:sz w:val="24"/>
                <w:szCs w:val="24"/>
              </w:rPr>
            </w:pPr>
            <w:r w:rsidRPr="00FA2ACA">
              <w:rPr>
                <w:b/>
                <w:sz w:val="24"/>
                <w:szCs w:val="24"/>
              </w:rPr>
              <w:t xml:space="preserve">Data </w:t>
            </w:r>
            <w:r w:rsidR="0054592F">
              <w:rPr>
                <w:b/>
                <w:sz w:val="24"/>
                <w:szCs w:val="24"/>
              </w:rPr>
              <w:t>comunicazione</w:t>
            </w:r>
            <w:r w:rsidRPr="00FA2AC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A2ACA" w14:paraId="70A823FC" w14:textId="77777777" w:rsidTr="008C5BAE">
        <w:tc>
          <w:tcPr>
            <w:tcW w:w="1373" w:type="dxa"/>
          </w:tcPr>
          <w:p w14:paraId="21B1A6AC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14:paraId="3753D7D9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268C5EA0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14:paraId="7216DBD7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14:paraId="71FCBE63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820E2C4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46D88BC8" w14:textId="77777777" w:rsidTr="008C5BAE">
        <w:tc>
          <w:tcPr>
            <w:tcW w:w="1373" w:type="dxa"/>
          </w:tcPr>
          <w:p w14:paraId="7D796FE2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14:paraId="36C61C53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6939734B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14:paraId="5C08E79A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14:paraId="5CA9D33D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7A19B242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18F7BA68" w14:textId="77777777" w:rsidTr="008C5BAE">
        <w:tc>
          <w:tcPr>
            <w:tcW w:w="1373" w:type="dxa"/>
          </w:tcPr>
          <w:p w14:paraId="7C775098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14:paraId="085BC85D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4422560D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14:paraId="744C0863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14:paraId="23EAABBD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7CCB292E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2B79DF47" w14:textId="77777777" w:rsidTr="008C5BAE">
        <w:tc>
          <w:tcPr>
            <w:tcW w:w="1373" w:type="dxa"/>
          </w:tcPr>
          <w:p w14:paraId="72B6E273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14:paraId="6D1A383B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21EC235A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14:paraId="7B14E72B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14:paraId="6BF554A7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DBD8A92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682F2FC5" w14:textId="77777777" w:rsidTr="008C5BAE">
        <w:tc>
          <w:tcPr>
            <w:tcW w:w="1373" w:type="dxa"/>
          </w:tcPr>
          <w:p w14:paraId="7D777145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14:paraId="6A415308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671B5A8E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14:paraId="1F6DF512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14:paraId="585F7433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60F9BF5D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3F13BCE0" w14:textId="77777777" w:rsidTr="008C5BAE">
        <w:tc>
          <w:tcPr>
            <w:tcW w:w="1373" w:type="dxa"/>
          </w:tcPr>
          <w:p w14:paraId="7548825D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14:paraId="79BE15E7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0C5B4352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14:paraId="243252C5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14:paraId="399E08F6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7ECAA473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79700C20" w14:textId="77777777" w:rsidTr="008C5BAE">
        <w:tc>
          <w:tcPr>
            <w:tcW w:w="1373" w:type="dxa"/>
          </w:tcPr>
          <w:p w14:paraId="7341A2D5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14:paraId="3810ADD4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72E97FF2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14:paraId="02DE5044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14:paraId="25BA032B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6C184085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314A4085" w14:textId="77777777" w:rsidTr="008C5BAE">
        <w:tc>
          <w:tcPr>
            <w:tcW w:w="1373" w:type="dxa"/>
          </w:tcPr>
          <w:p w14:paraId="5A8E1159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14:paraId="173C6890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03841F01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14:paraId="7EA60FCC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14:paraId="43B90C48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2D18F3B5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27E6B4F4" w14:textId="77777777" w:rsidTr="008C5BAE">
        <w:tc>
          <w:tcPr>
            <w:tcW w:w="1373" w:type="dxa"/>
          </w:tcPr>
          <w:p w14:paraId="0899F906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14:paraId="15F31254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2912EE5E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14:paraId="564F5B6C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14:paraId="3D731ED1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47216F0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72F340BD" w14:textId="77777777" w:rsidTr="008C5BAE">
        <w:tc>
          <w:tcPr>
            <w:tcW w:w="1373" w:type="dxa"/>
          </w:tcPr>
          <w:p w14:paraId="58B8BE38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14:paraId="4266526B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6A74B82C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14:paraId="1ACA6001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14:paraId="60D1CF0B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6C00BA2D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06E9B342" w14:textId="77777777" w:rsidTr="008C5BAE">
        <w:tc>
          <w:tcPr>
            <w:tcW w:w="1373" w:type="dxa"/>
          </w:tcPr>
          <w:p w14:paraId="79077E2E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14:paraId="2F809DBA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742FBB83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14:paraId="663993B6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14:paraId="49E4A886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6421FCBC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44C2874A" w14:textId="77777777" w:rsidTr="008C5BAE">
        <w:tc>
          <w:tcPr>
            <w:tcW w:w="1373" w:type="dxa"/>
          </w:tcPr>
          <w:p w14:paraId="4E8EA139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14:paraId="50CBF507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3B83E7E8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14:paraId="4E648B5E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14:paraId="0243780F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716181EE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326B934F" w14:textId="77777777" w:rsidTr="008C5BAE">
        <w:tc>
          <w:tcPr>
            <w:tcW w:w="1373" w:type="dxa"/>
          </w:tcPr>
          <w:p w14:paraId="75CD0E27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14:paraId="56A4DA10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0D4E873C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14:paraId="18A6C019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14:paraId="50243481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17FF2643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6087B0DC" w14:textId="77777777" w:rsidTr="008C5BAE">
        <w:tc>
          <w:tcPr>
            <w:tcW w:w="1373" w:type="dxa"/>
          </w:tcPr>
          <w:p w14:paraId="63FF15AA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14:paraId="4BEEFE0A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2A9492F6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14:paraId="20D6AC3B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14:paraId="669A0423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D9D8F1A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686C7EDA" w14:textId="77777777" w:rsidTr="008C5BAE">
        <w:tc>
          <w:tcPr>
            <w:tcW w:w="1373" w:type="dxa"/>
          </w:tcPr>
          <w:p w14:paraId="5098CEA6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14:paraId="113C9145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5B9DCB2C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14:paraId="4F883F49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14:paraId="38F0A75D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3517E72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747AD0B6" w14:textId="77777777" w:rsidTr="008C5BAE">
        <w:tc>
          <w:tcPr>
            <w:tcW w:w="1373" w:type="dxa"/>
          </w:tcPr>
          <w:p w14:paraId="254B6E2E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14:paraId="59CEA44A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678192F5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14:paraId="70EFA64E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14:paraId="34CBEE5B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E83E1D1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45983013" w14:textId="77777777" w:rsidTr="008C5BAE">
        <w:tc>
          <w:tcPr>
            <w:tcW w:w="1373" w:type="dxa"/>
          </w:tcPr>
          <w:p w14:paraId="26A5C264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14:paraId="401F3BF0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094B3637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14:paraId="256B8F29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14:paraId="2A5FCDB2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862E92D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0FD97B8B" w14:textId="77777777" w:rsidTr="008C5BAE">
        <w:tc>
          <w:tcPr>
            <w:tcW w:w="1373" w:type="dxa"/>
          </w:tcPr>
          <w:p w14:paraId="7A7922BD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14:paraId="1436A4B3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0F591A35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14:paraId="684F190D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14:paraId="3D80F199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16C14750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22E6E5BA" w14:textId="77777777" w:rsidTr="008C5BAE">
        <w:tc>
          <w:tcPr>
            <w:tcW w:w="1373" w:type="dxa"/>
          </w:tcPr>
          <w:p w14:paraId="25652ECE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14:paraId="35C16E3A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58AE754B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14:paraId="37D6B05D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14:paraId="4238ABC3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132238BA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1A113401" w14:textId="77777777" w:rsidTr="008C5BAE">
        <w:tc>
          <w:tcPr>
            <w:tcW w:w="1373" w:type="dxa"/>
          </w:tcPr>
          <w:p w14:paraId="0F07E637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14:paraId="3D17970F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4D0AF470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14:paraId="38504C4C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14:paraId="7B8BD0C1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DD47174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74C8F92" w14:textId="7F0AE9B1" w:rsidR="008C5BAE" w:rsidRPr="00FA2ACA" w:rsidRDefault="008C5BAE" w:rsidP="008C5BA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sectPr w:rsidR="008C5BAE" w:rsidRPr="00FA2ACA" w:rsidSect="00FA2ACA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2E737" w14:textId="77777777" w:rsidR="00C10B65" w:rsidRDefault="00C10B65" w:rsidP="00FA2ACA">
      <w:pPr>
        <w:spacing w:after="0" w:line="240" w:lineRule="auto"/>
      </w:pPr>
      <w:r>
        <w:separator/>
      </w:r>
    </w:p>
  </w:endnote>
  <w:endnote w:type="continuationSeparator" w:id="0">
    <w:p w14:paraId="1C743BF2" w14:textId="77777777" w:rsidR="00C10B65" w:rsidRDefault="00C10B65" w:rsidP="00FA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8D46" w14:textId="77777777" w:rsidR="00C10B65" w:rsidRDefault="00C10B65" w:rsidP="00FA2ACA">
      <w:pPr>
        <w:spacing w:after="0" w:line="240" w:lineRule="auto"/>
      </w:pPr>
      <w:r>
        <w:separator/>
      </w:r>
    </w:p>
  </w:footnote>
  <w:footnote w:type="continuationSeparator" w:id="0">
    <w:p w14:paraId="66B642E1" w14:textId="77777777" w:rsidR="00C10B65" w:rsidRDefault="00C10B65" w:rsidP="00FA2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F2111" w14:textId="76FD5670" w:rsidR="00FA2ACA" w:rsidRPr="00705473" w:rsidRDefault="00705473" w:rsidP="00FA2ACA">
    <w:pPr>
      <w:pStyle w:val="Intestazione"/>
      <w:jc w:val="center"/>
      <w:rPr>
        <w:b/>
        <w:sz w:val="40"/>
        <w:szCs w:val="40"/>
      </w:rPr>
    </w:pPr>
    <w:r w:rsidRPr="00705473">
      <w:rPr>
        <w:b/>
        <w:sz w:val="40"/>
        <w:szCs w:val="40"/>
      </w:rPr>
      <w:t>CONSIGLIO REGIONALE SICILIANO DELL’UICI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CA"/>
    <w:rsid w:val="000A271A"/>
    <w:rsid w:val="00161A81"/>
    <w:rsid w:val="001755F6"/>
    <w:rsid w:val="0054592F"/>
    <w:rsid w:val="00705473"/>
    <w:rsid w:val="0084222E"/>
    <w:rsid w:val="0088093D"/>
    <w:rsid w:val="008C5BAE"/>
    <w:rsid w:val="00955039"/>
    <w:rsid w:val="00C10B65"/>
    <w:rsid w:val="00D23606"/>
    <w:rsid w:val="00EB4F43"/>
    <w:rsid w:val="00FA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D1F6"/>
  <w15:docId w15:val="{17CDF1BA-D523-475A-A729-0D150DB1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7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A2A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A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A2A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ACA"/>
  </w:style>
  <w:style w:type="paragraph" w:styleId="Pidipagina">
    <w:name w:val="footer"/>
    <w:basedOn w:val="Normale"/>
    <w:link w:val="PidipaginaCarattere"/>
    <w:uiPriority w:val="99"/>
    <w:unhideWhenUsed/>
    <w:rsid w:val="00FA2A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5</cp:revision>
  <dcterms:created xsi:type="dcterms:W3CDTF">2022-08-30T08:10:00Z</dcterms:created>
  <dcterms:modified xsi:type="dcterms:W3CDTF">2022-10-21T07:10:00Z</dcterms:modified>
</cp:coreProperties>
</file>